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31" w:rsidRPr="00441E31" w:rsidRDefault="00441E31" w:rsidP="00441E31">
      <w:pPr>
        <w:numPr>
          <w:ilvl w:val="0"/>
          <w:numId w:val="1"/>
        </w:numPr>
      </w:pPr>
      <w:r w:rsidRPr="00441E31">
        <w:t>Низкий уровень шума (до 32 дБ)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Медные патрубки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Оптимизация температуры отопления сокращает затраты на энергоносители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Высокая производительность горячей воды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Высокая ремонтопригодность, легкий доступ к узлам котла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Возможность подключения комнатного термостата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Возможность подключения датчика наружной температуры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Суточный программатор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Качественные комплектующие, применяемые в европейских топ-брендах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Первичные теплообменники на быстро съемных соединениях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Латунный гидроблок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Модулирующий газовый клапан.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Два зажигающих и один ионизационный электроды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NTC прижимные датчики температуры ОВ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NTC прижимной датчик температуры ОВ и погружной датчик ГВС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Датчик протока ГВС, датчик холла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Реле минимального давления в контуре отопления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Моторизированный трехходовой клапан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 xml:space="preserve">Автоматика по перегреву ОВ, </w:t>
      </w:r>
      <w:proofErr w:type="spellStart"/>
      <w:r w:rsidRPr="00441E31">
        <w:t>дымоудолению</w:t>
      </w:r>
      <w:proofErr w:type="spellEnd"/>
      <w:r w:rsidRPr="00441E31">
        <w:t xml:space="preserve"> и отрыву пламени.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Трех скоростной циркуляционный насос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 xml:space="preserve">Автоматический </w:t>
      </w:r>
      <w:proofErr w:type="spellStart"/>
      <w:r w:rsidRPr="00441E31">
        <w:t>воздухоотводчик</w:t>
      </w:r>
      <w:proofErr w:type="spellEnd"/>
      <w:r w:rsidRPr="00441E31">
        <w:t>.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Предохранительный клапан 3 бар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Кран заполнения и кран слива.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Расширительный бак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Автоматический бай-пасс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Фильтр на входе холодной воды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Возможность подключения комнатного термостата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Возможность подключения выносного датчика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 xml:space="preserve">Возможность подключения </w:t>
      </w:r>
      <w:proofErr w:type="spellStart"/>
      <w:r w:rsidRPr="00441E31">
        <w:t>WiFi</w:t>
      </w:r>
      <w:proofErr w:type="spellEnd"/>
      <w:r w:rsidRPr="00441E31">
        <w:t xml:space="preserve"> модуля.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Возможность подключения каскадного регулятора (до 8 котлов)</w:t>
      </w:r>
    </w:p>
    <w:p w:rsidR="00441E31" w:rsidRPr="00441E31" w:rsidRDefault="00441E31" w:rsidP="00441E31">
      <w:pPr>
        <w:numPr>
          <w:ilvl w:val="0"/>
          <w:numId w:val="1"/>
        </w:numPr>
      </w:pPr>
      <w:r w:rsidRPr="00441E31">
        <w:t>Самодиагностика</w:t>
      </w:r>
    </w:p>
    <w:p w:rsidR="00441E31" w:rsidRPr="00441E31" w:rsidRDefault="00441E31" w:rsidP="00441E31">
      <w:r w:rsidRPr="00441E31">
        <w:t> </w:t>
      </w:r>
    </w:p>
    <w:p w:rsidR="00441E31" w:rsidRPr="00441E31" w:rsidRDefault="00441E31" w:rsidP="00441E31">
      <w:r w:rsidRPr="00441E31">
        <w:lastRenderedPageBreak/>
        <w:t>Два режима отопления (радиаторы: или теплый пол</w:t>
      </w:r>
      <w:proofErr w:type="gramStart"/>
      <w:r w:rsidRPr="00441E31">
        <w:t>: )</w:t>
      </w:r>
      <w:proofErr w:type="gramEnd"/>
    </w:p>
    <w:p w:rsidR="00441E31" w:rsidRPr="00441E31" w:rsidRDefault="00441E31" w:rsidP="00441E31">
      <w:pPr>
        <w:numPr>
          <w:ilvl w:val="0"/>
          <w:numId w:val="2"/>
        </w:numPr>
      </w:pPr>
      <w:r w:rsidRPr="00441E31">
        <w:t>Возможность работы котлов в режиме сбережения энергии (при достижении заданной температуры теплоносителя, котел поддерживает эту температуру 3 минуты и выключает горелку. При остывании теплоносителя на заданную температуру, котел включает горелку)</w:t>
      </w:r>
    </w:p>
    <w:p w:rsidR="00441E31" w:rsidRPr="00441E31" w:rsidRDefault="00441E31" w:rsidP="00441E31">
      <w:pPr>
        <w:numPr>
          <w:ilvl w:val="0"/>
          <w:numId w:val="2"/>
        </w:numPr>
      </w:pPr>
      <w:r w:rsidRPr="00441E31">
        <w:t>Возможность нагрева теплоносителя по таймеру</w:t>
      </w:r>
    </w:p>
    <w:p w:rsidR="00441E31" w:rsidRPr="00441E31" w:rsidRDefault="00441E31" w:rsidP="00441E31">
      <w:pPr>
        <w:numPr>
          <w:ilvl w:val="0"/>
          <w:numId w:val="2"/>
        </w:numPr>
      </w:pPr>
      <w:r w:rsidRPr="00441E31">
        <w:t xml:space="preserve">Возможность настройки разницы температуры отопительной воды, подачи и </w:t>
      </w:r>
      <w:proofErr w:type="spellStart"/>
      <w:r w:rsidRPr="00441E31">
        <w:t>обратки</w:t>
      </w:r>
      <w:proofErr w:type="spellEnd"/>
    </w:p>
    <w:p w:rsidR="00441E31" w:rsidRPr="00441E31" w:rsidRDefault="00441E31" w:rsidP="00441E31">
      <w:pPr>
        <w:numPr>
          <w:ilvl w:val="0"/>
          <w:numId w:val="2"/>
        </w:numPr>
      </w:pPr>
      <w:r w:rsidRPr="00441E31">
        <w:t>Отображение на дисплее модуляции пламени</w:t>
      </w:r>
    </w:p>
    <w:p w:rsidR="00441E31" w:rsidRPr="00441E31" w:rsidRDefault="00441E31" w:rsidP="00441E31">
      <w:pPr>
        <w:numPr>
          <w:ilvl w:val="0"/>
          <w:numId w:val="2"/>
        </w:numPr>
      </w:pPr>
      <w:r w:rsidRPr="00441E31">
        <w:t>Цифровая индикация кодов неисправности</w:t>
      </w:r>
    </w:p>
    <w:p w:rsidR="00441E31" w:rsidRPr="00441E31" w:rsidRDefault="00441E31" w:rsidP="00441E31">
      <w:pPr>
        <w:numPr>
          <w:ilvl w:val="0"/>
          <w:numId w:val="2"/>
        </w:numPr>
      </w:pPr>
      <w:r w:rsidRPr="00441E31">
        <w:t>Автоматический переход из режима ГВС в режим отопления после 60 минут работы в режиме ГВС</w:t>
      </w:r>
    </w:p>
    <w:p w:rsidR="00441E31" w:rsidRPr="00441E31" w:rsidRDefault="00441E31" w:rsidP="00441E31">
      <w:pPr>
        <w:numPr>
          <w:ilvl w:val="0"/>
          <w:numId w:val="2"/>
        </w:numPr>
      </w:pPr>
      <w:r w:rsidRPr="00441E31">
        <w:t xml:space="preserve">Трубка </w:t>
      </w:r>
      <w:proofErr w:type="spellStart"/>
      <w:r w:rsidRPr="00441E31">
        <w:t>прессостата</w:t>
      </w:r>
      <w:proofErr w:type="spellEnd"/>
      <w:r w:rsidRPr="00441E31">
        <w:t xml:space="preserve"> с </w:t>
      </w:r>
      <w:proofErr w:type="spellStart"/>
      <w:r w:rsidRPr="00441E31">
        <w:t>конденсатосборником</w:t>
      </w:r>
      <w:proofErr w:type="spellEnd"/>
      <w:r w:rsidRPr="00441E31">
        <w:t>.</w:t>
      </w:r>
    </w:p>
    <w:p w:rsidR="00441E31" w:rsidRPr="00441E31" w:rsidRDefault="00441E31" w:rsidP="00441E31">
      <w:r w:rsidRPr="00441E31">
        <w:t> </w:t>
      </w:r>
    </w:p>
    <w:p w:rsidR="00441E31" w:rsidRPr="00441E31" w:rsidRDefault="00441E31" w:rsidP="00441E31">
      <w:pPr>
        <w:numPr>
          <w:ilvl w:val="0"/>
          <w:numId w:val="3"/>
        </w:numPr>
      </w:pPr>
      <w:r w:rsidRPr="00441E31">
        <w:t xml:space="preserve">Функция </w:t>
      </w:r>
      <w:proofErr w:type="spellStart"/>
      <w:r w:rsidRPr="00441E31">
        <w:t>антизамерзания</w:t>
      </w:r>
      <w:proofErr w:type="spellEnd"/>
      <w:r w:rsidRPr="00441E31">
        <w:t xml:space="preserve"> системы отопления (если температура теплоносителя в системе отопления опускается ниже +8°С котел включается и при достижении значения температуры теплоносителя +10°С выключается. Если температура теплоносителя в системе отопления опускается ниже +5°С котел включается и при достижении значения температуры теплоносителя +25°С выключается.</w:t>
      </w:r>
    </w:p>
    <w:p w:rsidR="00441E31" w:rsidRPr="00441E31" w:rsidRDefault="00441E31" w:rsidP="00441E31">
      <w:pPr>
        <w:numPr>
          <w:ilvl w:val="0"/>
          <w:numId w:val="3"/>
        </w:numPr>
      </w:pPr>
      <w:r w:rsidRPr="00441E31">
        <w:t>Функция "</w:t>
      </w:r>
      <w:proofErr w:type="spellStart"/>
      <w:r w:rsidRPr="00441E31">
        <w:t>Anti</w:t>
      </w:r>
      <w:proofErr w:type="spellEnd"/>
      <w:r w:rsidRPr="00441E31">
        <w:t xml:space="preserve"> </w:t>
      </w:r>
      <w:proofErr w:type="spellStart"/>
      <w:r w:rsidRPr="00441E31">
        <w:t>Frost</w:t>
      </w:r>
      <w:proofErr w:type="spellEnd"/>
      <w:r w:rsidRPr="00441E31">
        <w:t xml:space="preserve">" (при понижении температуры </w:t>
      </w:r>
      <w:proofErr w:type="gramStart"/>
      <w:r w:rsidRPr="00441E31">
        <w:t>теплоносителя ,</w:t>
      </w:r>
      <w:proofErr w:type="gramEnd"/>
      <w:r w:rsidRPr="00441E31">
        <w:t xml:space="preserve"> котел блокируется)</w:t>
      </w:r>
    </w:p>
    <w:p w:rsidR="00441E31" w:rsidRPr="00441E31" w:rsidRDefault="00441E31" w:rsidP="00441E31">
      <w:pPr>
        <w:numPr>
          <w:ilvl w:val="0"/>
          <w:numId w:val="3"/>
        </w:numPr>
      </w:pPr>
      <w:r w:rsidRPr="00441E31">
        <w:t xml:space="preserve">Функция антиблокировки насоса (в режиме ожидания, насос будет работать 1 минуту через каждые 24 часа; если после включения горелки, через 10 секунд нет изменения температуры отопительной воды, котел остановит </w:t>
      </w:r>
      <w:proofErr w:type="gramStart"/>
      <w:r w:rsidRPr="00441E31">
        <w:t>работу )</w:t>
      </w:r>
      <w:proofErr w:type="gramEnd"/>
    </w:p>
    <w:p w:rsidR="00441E31" w:rsidRPr="00441E31" w:rsidRDefault="00441E31" w:rsidP="00441E31">
      <w:pPr>
        <w:numPr>
          <w:ilvl w:val="0"/>
          <w:numId w:val="3"/>
        </w:numPr>
      </w:pPr>
      <w:r w:rsidRPr="00441E31">
        <w:t>Функция "Зима-Лето"</w:t>
      </w:r>
    </w:p>
    <w:p w:rsidR="00441E31" w:rsidRPr="00441E31" w:rsidRDefault="00441E31" w:rsidP="00441E31">
      <w:pPr>
        <w:numPr>
          <w:ilvl w:val="0"/>
          <w:numId w:val="3"/>
        </w:numPr>
      </w:pPr>
      <w:r w:rsidRPr="00441E31">
        <w:t>Выбег насоса для отопительного контура и при нагреве контура ГВС (после выключения горелки насос работает 3 минуты, можно установить постоянную циркуляцию насоса)</w:t>
      </w:r>
    </w:p>
    <w:p w:rsidR="00441E31" w:rsidRPr="00441E31" w:rsidRDefault="00441E31" w:rsidP="00441E31">
      <w:pPr>
        <w:numPr>
          <w:ilvl w:val="0"/>
          <w:numId w:val="3"/>
        </w:numPr>
      </w:pPr>
      <w:r w:rsidRPr="00441E31">
        <w:t>Защита от превышения максимальной температуры воды в отопительной системе.</w:t>
      </w:r>
    </w:p>
    <w:p w:rsidR="00441E31" w:rsidRPr="00441E31" w:rsidRDefault="00441E31" w:rsidP="00441E31">
      <w:pPr>
        <w:numPr>
          <w:ilvl w:val="0"/>
          <w:numId w:val="3"/>
        </w:numPr>
      </w:pPr>
      <w:r w:rsidRPr="00441E31">
        <w:t>Защита от закипания отопительной воды.</w:t>
      </w:r>
    </w:p>
    <w:p w:rsidR="00441E31" w:rsidRPr="00441E31" w:rsidRDefault="00441E31" w:rsidP="00441E31">
      <w:pPr>
        <w:numPr>
          <w:ilvl w:val="0"/>
          <w:numId w:val="3"/>
        </w:numPr>
      </w:pPr>
      <w:r w:rsidRPr="00441E31">
        <w:t>Защита от понижения давления отопительной воды – электронная (котел будет остановлен при падении давления теплоносителя до 0,5 бар)</w:t>
      </w:r>
    </w:p>
    <w:p w:rsidR="00441E31" w:rsidRPr="00441E31" w:rsidRDefault="00441E31" w:rsidP="00441E31">
      <w:pPr>
        <w:numPr>
          <w:ilvl w:val="0"/>
          <w:numId w:val="3"/>
        </w:numPr>
      </w:pPr>
      <w:r w:rsidRPr="00441E31">
        <w:t>Защита от повышения давления отопительной воды – механическая (предохранительно-сбросной клапан 3 бар)</w:t>
      </w:r>
    </w:p>
    <w:p w:rsidR="003913E6" w:rsidRDefault="003913E6">
      <w:bookmarkStart w:id="0" w:name="_GoBack"/>
      <w:bookmarkEnd w:id="0"/>
    </w:p>
    <w:sectPr w:rsidR="0039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0C30"/>
    <w:multiLevelType w:val="multilevel"/>
    <w:tmpl w:val="A31A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E6AA8"/>
    <w:multiLevelType w:val="multilevel"/>
    <w:tmpl w:val="D9C6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E1EFA"/>
    <w:multiLevelType w:val="multilevel"/>
    <w:tmpl w:val="0E8C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51"/>
    <w:rsid w:val="003913E6"/>
    <w:rsid w:val="00441E31"/>
    <w:rsid w:val="0091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E0D8-905F-43E4-B0E3-7B8F0E42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2019-11-15T04:01:00Z</dcterms:created>
  <dcterms:modified xsi:type="dcterms:W3CDTF">2019-11-15T04:01:00Z</dcterms:modified>
</cp:coreProperties>
</file>